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DB21" w14:textId="77777777" w:rsidR="00036F79" w:rsidRPr="004028D8" w:rsidRDefault="00036F79" w:rsidP="00682103">
      <w:pPr>
        <w:jc w:val="center"/>
        <w:rPr>
          <w:sz w:val="16"/>
          <w:szCs w:val="16"/>
        </w:rPr>
      </w:pPr>
    </w:p>
    <w:tbl>
      <w:tblPr>
        <w:tblStyle w:val="TableGrid"/>
        <w:tblW w:w="9355" w:type="dxa"/>
        <w:tblLook w:val="0000" w:firstRow="0" w:lastRow="0" w:firstColumn="0" w:lastColumn="0" w:noHBand="0" w:noVBand="0"/>
      </w:tblPr>
      <w:tblGrid>
        <w:gridCol w:w="2725"/>
        <w:gridCol w:w="959"/>
        <w:gridCol w:w="1608"/>
        <w:gridCol w:w="1592"/>
        <w:gridCol w:w="383"/>
        <w:gridCol w:w="2088"/>
      </w:tblGrid>
      <w:tr w:rsidR="004028D8" w:rsidRPr="004028D8" w14:paraId="169F3270" w14:textId="6C341C67" w:rsidTr="00B51DCE">
        <w:trPr>
          <w:gridAfter w:val="4"/>
          <w:wAfter w:w="5671" w:type="dxa"/>
          <w:trHeight w:val="300"/>
        </w:trPr>
        <w:tc>
          <w:tcPr>
            <w:tcW w:w="3684" w:type="dxa"/>
            <w:gridSpan w:val="2"/>
          </w:tcPr>
          <w:p w14:paraId="26328CB6" w14:textId="79D71013" w:rsidR="004028D8" w:rsidRPr="004028D8" w:rsidRDefault="004028D8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Date:</w:t>
            </w:r>
          </w:p>
        </w:tc>
      </w:tr>
      <w:tr w:rsidR="004028D8" w:rsidRPr="004028D8" w14:paraId="7F79B771" w14:textId="132CE266" w:rsidTr="004B77E7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3684" w:type="dxa"/>
            <w:gridSpan w:val="2"/>
          </w:tcPr>
          <w:p w14:paraId="7A8822B5" w14:textId="3645356C" w:rsidR="004028D8" w:rsidRPr="004028D8" w:rsidRDefault="004028D8" w:rsidP="0015548F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To: Maria C. Hernandez Sandoval</w:t>
            </w:r>
          </w:p>
          <w:p w14:paraId="0FD85D83" w14:textId="271A47E7" w:rsidR="004028D8" w:rsidRPr="004028D8" w:rsidRDefault="004028D8" w:rsidP="0015548F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Title: Loss Control Manager</w:t>
            </w:r>
          </w:p>
        </w:tc>
        <w:tc>
          <w:tcPr>
            <w:tcW w:w="3200" w:type="dxa"/>
            <w:gridSpan w:val="2"/>
          </w:tcPr>
          <w:p w14:paraId="3724DD83" w14:textId="4D497D82" w:rsidR="004028D8" w:rsidRPr="004028D8" w:rsidRDefault="004028D8" w:rsidP="0015548F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Email: mcsandoval@merma.org</w:t>
            </w:r>
          </w:p>
        </w:tc>
        <w:tc>
          <w:tcPr>
            <w:tcW w:w="2471" w:type="dxa"/>
            <w:gridSpan w:val="2"/>
          </w:tcPr>
          <w:p w14:paraId="6A807470" w14:textId="3393D586" w:rsidR="004028D8" w:rsidRPr="004028D8" w:rsidRDefault="004028D8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 xml:space="preserve">Phone: (831) </w:t>
            </w:r>
            <w:r w:rsidR="00B81500">
              <w:rPr>
                <w:sz w:val="20"/>
                <w:szCs w:val="20"/>
              </w:rPr>
              <w:t>296-9196</w:t>
            </w:r>
          </w:p>
          <w:p w14:paraId="3BF61495" w14:textId="25C229BE" w:rsidR="004028D8" w:rsidRPr="004028D8" w:rsidRDefault="004028D8" w:rsidP="0015548F">
            <w:pPr>
              <w:rPr>
                <w:sz w:val="20"/>
                <w:szCs w:val="20"/>
              </w:rPr>
            </w:pPr>
          </w:p>
        </w:tc>
      </w:tr>
      <w:tr w:rsidR="004028D8" w:rsidRPr="004028D8" w14:paraId="7740E7CC" w14:textId="77777777" w:rsidTr="004028D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725" w:type="dxa"/>
          </w:tcPr>
          <w:p w14:paraId="6EB8FB98" w14:textId="77777777" w:rsidR="004028D8" w:rsidRPr="004028D8" w:rsidRDefault="004028D8" w:rsidP="00A321A1">
            <w:pPr>
              <w:rPr>
                <w:sz w:val="20"/>
                <w:szCs w:val="20"/>
              </w:rPr>
            </w:pPr>
            <w:r w:rsidRPr="004028D8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2567" w:type="dxa"/>
            <w:gridSpan w:val="2"/>
          </w:tcPr>
          <w:p w14:paraId="086C8A70" w14:textId="2C737F7E" w:rsidR="004028D8" w:rsidRPr="004028D8" w:rsidRDefault="004028D8" w:rsidP="00A321A1">
            <w:pPr>
              <w:rPr>
                <w:sz w:val="20"/>
                <w:szCs w:val="20"/>
              </w:rPr>
            </w:pPr>
            <w:r w:rsidRPr="004028D8">
              <w:rPr>
                <w:b/>
                <w:sz w:val="20"/>
                <w:szCs w:val="20"/>
              </w:rPr>
              <w:t xml:space="preserve">Title:  </w:t>
            </w:r>
          </w:p>
        </w:tc>
        <w:tc>
          <w:tcPr>
            <w:tcW w:w="1975" w:type="dxa"/>
            <w:gridSpan w:val="2"/>
          </w:tcPr>
          <w:p w14:paraId="0BCF9179" w14:textId="09B0CA33" w:rsidR="004028D8" w:rsidRPr="004028D8" w:rsidRDefault="004028D8" w:rsidP="00A321A1">
            <w:pPr>
              <w:rPr>
                <w:sz w:val="20"/>
                <w:szCs w:val="20"/>
              </w:rPr>
            </w:pPr>
            <w:r w:rsidRPr="004028D8">
              <w:rPr>
                <w:b/>
                <w:sz w:val="20"/>
                <w:szCs w:val="20"/>
              </w:rPr>
              <w:t xml:space="preserve">District:  </w:t>
            </w:r>
          </w:p>
        </w:tc>
        <w:tc>
          <w:tcPr>
            <w:tcW w:w="2088" w:type="dxa"/>
          </w:tcPr>
          <w:p w14:paraId="3EC06DCB" w14:textId="06276F9E" w:rsidR="004028D8" w:rsidRPr="004028D8" w:rsidRDefault="004028D8" w:rsidP="00A321A1">
            <w:pPr>
              <w:rPr>
                <w:sz w:val="20"/>
                <w:szCs w:val="20"/>
              </w:rPr>
            </w:pPr>
            <w:r w:rsidRPr="004028D8">
              <w:rPr>
                <w:b/>
                <w:sz w:val="20"/>
                <w:szCs w:val="20"/>
              </w:rPr>
              <w:t xml:space="preserve">Phone:  </w:t>
            </w:r>
          </w:p>
        </w:tc>
      </w:tr>
    </w:tbl>
    <w:p w14:paraId="6D0833D2" w14:textId="7584015E" w:rsidR="0015548F" w:rsidRPr="00D16666" w:rsidRDefault="004028D8" w:rsidP="00D16666">
      <w:pPr>
        <w:spacing w:line="240" w:lineRule="auto"/>
        <w:rPr>
          <w:b/>
          <w:sz w:val="20"/>
          <w:szCs w:val="20"/>
        </w:rPr>
      </w:pPr>
      <w:r w:rsidRPr="004028D8">
        <w:rPr>
          <w:b/>
          <w:sz w:val="20"/>
          <w:szCs w:val="20"/>
        </w:rPr>
        <w:t>Note:</w:t>
      </w:r>
      <w:r w:rsidR="0015548F" w:rsidRPr="004028D8">
        <w:rPr>
          <w:b/>
          <w:sz w:val="20"/>
          <w:szCs w:val="20"/>
        </w:rPr>
        <w:t xml:space="preserve"> </w:t>
      </w:r>
      <w:r w:rsidR="00D16666">
        <w:rPr>
          <w:b/>
          <w:sz w:val="20"/>
          <w:szCs w:val="20"/>
        </w:rPr>
        <w:t>New hire e</w:t>
      </w:r>
      <w:r>
        <w:rPr>
          <w:b/>
          <w:sz w:val="20"/>
          <w:szCs w:val="20"/>
        </w:rPr>
        <w:t>rgonomic evaluations</w:t>
      </w:r>
      <w:r w:rsidR="0015548F" w:rsidRPr="004028D8">
        <w:rPr>
          <w:b/>
          <w:sz w:val="20"/>
          <w:szCs w:val="20"/>
        </w:rPr>
        <w:t xml:space="preserve"> take </w:t>
      </w:r>
      <w:r w:rsidR="008F594D">
        <w:rPr>
          <w:b/>
          <w:sz w:val="20"/>
          <w:szCs w:val="20"/>
        </w:rPr>
        <w:t>30 to 45</w:t>
      </w:r>
      <w:r w:rsidR="0015548F" w:rsidRPr="004028D8">
        <w:rPr>
          <w:b/>
          <w:sz w:val="20"/>
          <w:szCs w:val="20"/>
        </w:rPr>
        <w:t xml:space="preserve"> minutes.</w:t>
      </w:r>
      <w:r w:rsidRPr="004028D8">
        <w:rPr>
          <w:b/>
          <w:sz w:val="20"/>
          <w:szCs w:val="20"/>
        </w:rPr>
        <w:t xml:space="preserve">  </w:t>
      </w:r>
      <w:r w:rsidR="00D16666">
        <w:rPr>
          <w:b/>
          <w:sz w:val="20"/>
          <w:szCs w:val="20"/>
        </w:rPr>
        <w:t xml:space="preserve">Symptomatic Evaluations take </w:t>
      </w:r>
      <w:r w:rsidR="008F594D">
        <w:rPr>
          <w:b/>
          <w:sz w:val="20"/>
          <w:szCs w:val="20"/>
        </w:rPr>
        <w:t>45 to 60</w:t>
      </w:r>
      <w:r w:rsidR="00D16666">
        <w:rPr>
          <w:b/>
          <w:sz w:val="20"/>
          <w:szCs w:val="20"/>
        </w:rPr>
        <w:t xml:space="preserve"> minutes.  </w:t>
      </w:r>
      <w:r w:rsidR="0015548F" w:rsidRPr="004028D8">
        <w:rPr>
          <w:b/>
          <w:sz w:val="20"/>
          <w:szCs w:val="20"/>
        </w:rPr>
        <w:t xml:space="preserve">Schedule will be sent </w:t>
      </w:r>
      <w:r w:rsidR="004B77E7">
        <w:rPr>
          <w:b/>
          <w:sz w:val="20"/>
          <w:szCs w:val="20"/>
        </w:rPr>
        <w:t>to District site contact listed in section 1(4)(a)(b) below,</w:t>
      </w:r>
      <w:r w:rsidR="0015548F" w:rsidRPr="004028D8">
        <w:rPr>
          <w:b/>
          <w:sz w:val="20"/>
          <w:szCs w:val="20"/>
        </w:rPr>
        <w:t xml:space="preserve"> to set day and time for the ergo </w:t>
      </w:r>
      <w:r w:rsidR="0015548F" w:rsidRPr="00D16666">
        <w:rPr>
          <w:b/>
          <w:sz w:val="20"/>
          <w:szCs w:val="20"/>
        </w:rPr>
        <w:t>evaluation</w:t>
      </w:r>
      <w:r w:rsidR="004B77E7" w:rsidRPr="00D16666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27"/>
        <w:gridCol w:w="8823"/>
      </w:tblGrid>
      <w:tr w:rsidR="002152BC" w:rsidRPr="004028D8" w14:paraId="72C41599" w14:textId="77777777" w:rsidTr="002152BC">
        <w:trPr>
          <w:trHeight w:val="135"/>
        </w:trPr>
        <w:tc>
          <w:tcPr>
            <w:tcW w:w="9350" w:type="dxa"/>
            <w:gridSpan w:val="2"/>
          </w:tcPr>
          <w:p w14:paraId="42AFF12D" w14:textId="28B9208F" w:rsidR="002152BC" w:rsidRPr="004028D8" w:rsidRDefault="002152BC" w:rsidP="002152BC">
            <w:pPr>
              <w:rPr>
                <w:sz w:val="20"/>
                <w:szCs w:val="20"/>
              </w:rPr>
            </w:pPr>
            <w:r w:rsidRPr="004028D8">
              <w:rPr>
                <w:b/>
                <w:sz w:val="20"/>
                <w:szCs w:val="20"/>
              </w:rPr>
              <w:t>SECTION 1:  District/Agency HR Representative or designee (complete items 1 to</w:t>
            </w:r>
            <w:r w:rsidR="004B77E7">
              <w:rPr>
                <w:b/>
                <w:sz w:val="20"/>
                <w:szCs w:val="20"/>
              </w:rPr>
              <w:t xml:space="preserve"> 5</w:t>
            </w:r>
            <w:r w:rsidRPr="004028D8">
              <w:rPr>
                <w:b/>
                <w:sz w:val="20"/>
                <w:szCs w:val="20"/>
              </w:rPr>
              <w:t>)</w:t>
            </w:r>
          </w:p>
        </w:tc>
      </w:tr>
      <w:tr w:rsidR="002152BC" w:rsidRPr="004028D8" w14:paraId="136AA68F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  <w:shd w:val="clear" w:color="auto" w:fill="D9D9D9" w:themeFill="background1" w:themeFillShade="D9"/>
          </w:tcPr>
          <w:p w14:paraId="2C2CBBB3" w14:textId="5263E64F" w:rsidR="002152BC" w:rsidRPr="004028D8" w:rsidRDefault="002152BC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14:paraId="4B29889C" w14:textId="042795D4" w:rsidR="002152BC" w:rsidRPr="004028D8" w:rsidRDefault="002152BC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>Employee Information</w:t>
            </w:r>
            <w:r w:rsidR="00B8150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93CE8" w:rsidRPr="004028D8" w14:paraId="499956CE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35723375" w14:textId="7B530F23" w:rsidR="00293CE8" w:rsidRPr="004028D8" w:rsidRDefault="00BF6F13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a.</w:t>
            </w:r>
          </w:p>
        </w:tc>
        <w:tc>
          <w:tcPr>
            <w:tcW w:w="8823" w:type="dxa"/>
          </w:tcPr>
          <w:p w14:paraId="792CDFF9" w14:textId="45B53907" w:rsidR="00293CE8" w:rsidRPr="004028D8" w:rsidRDefault="00293CE8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 xml:space="preserve">Name:                                                            Email:                               </w:t>
            </w:r>
            <w:r w:rsidR="00B778BF">
              <w:rPr>
                <w:b/>
                <w:bCs/>
                <w:sz w:val="20"/>
                <w:szCs w:val="20"/>
              </w:rPr>
              <w:t xml:space="preserve">                     </w:t>
            </w:r>
            <w:r w:rsidRPr="004028D8">
              <w:rPr>
                <w:b/>
                <w:bCs/>
                <w:sz w:val="20"/>
                <w:szCs w:val="20"/>
              </w:rPr>
              <w:t>Phone:</w:t>
            </w:r>
          </w:p>
        </w:tc>
      </w:tr>
      <w:tr w:rsidR="008C35DE" w:rsidRPr="004028D8" w14:paraId="3A1421E3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50BABB48" w14:textId="7D84F3BB" w:rsidR="008C35DE" w:rsidRPr="004028D8" w:rsidRDefault="00BF6F13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b.</w:t>
            </w:r>
          </w:p>
        </w:tc>
        <w:tc>
          <w:tcPr>
            <w:tcW w:w="8823" w:type="dxa"/>
          </w:tcPr>
          <w:p w14:paraId="26AF9C83" w14:textId="22B1623A" w:rsidR="008C35DE" w:rsidRPr="004028D8" w:rsidRDefault="00293CE8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>Job Title</w:t>
            </w:r>
            <w:r w:rsidR="00D56AF8" w:rsidRPr="004028D8">
              <w:rPr>
                <w:b/>
                <w:bCs/>
                <w:sz w:val="20"/>
                <w:szCs w:val="20"/>
              </w:rPr>
              <w:t xml:space="preserve">:                                         </w:t>
            </w:r>
            <w:r w:rsidR="003F3C9A" w:rsidRPr="004028D8">
              <w:rPr>
                <w:b/>
                <w:bCs/>
                <w:sz w:val="20"/>
                <w:szCs w:val="20"/>
              </w:rPr>
              <w:t xml:space="preserve">         </w:t>
            </w:r>
            <w:r w:rsidR="00B81500">
              <w:rPr>
                <w:b/>
                <w:bCs/>
                <w:sz w:val="20"/>
                <w:szCs w:val="20"/>
              </w:rPr>
              <w:t xml:space="preserve"> </w:t>
            </w:r>
            <w:r w:rsidR="00832D5D">
              <w:rPr>
                <w:b/>
                <w:bCs/>
                <w:sz w:val="20"/>
                <w:szCs w:val="20"/>
              </w:rPr>
              <w:t>Current</w:t>
            </w:r>
            <w:r w:rsidR="00B81500">
              <w:rPr>
                <w:b/>
                <w:bCs/>
                <w:sz w:val="20"/>
                <w:szCs w:val="20"/>
              </w:rPr>
              <w:t xml:space="preserve"> job</w:t>
            </w:r>
            <w:r w:rsidR="00832D5D">
              <w:rPr>
                <w:b/>
                <w:bCs/>
                <w:sz w:val="20"/>
                <w:szCs w:val="20"/>
              </w:rPr>
              <w:t xml:space="preserve"> hire date</w:t>
            </w:r>
            <w:r w:rsidR="00B81500">
              <w:rPr>
                <w:b/>
                <w:bCs/>
                <w:sz w:val="20"/>
                <w:szCs w:val="20"/>
              </w:rPr>
              <w:t xml:space="preserve">:                       District </w:t>
            </w:r>
            <w:r w:rsidRPr="004028D8">
              <w:rPr>
                <w:b/>
                <w:bCs/>
                <w:sz w:val="20"/>
                <w:szCs w:val="20"/>
              </w:rPr>
              <w:t xml:space="preserve">Hire Date:  </w:t>
            </w:r>
            <w:r w:rsidR="003F3C9A" w:rsidRPr="004028D8">
              <w:rPr>
                <w:b/>
                <w:bCs/>
                <w:sz w:val="20"/>
                <w:szCs w:val="20"/>
              </w:rPr>
              <w:t xml:space="preserve">   </w:t>
            </w:r>
            <w:r w:rsidR="00D56AF8" w:rsidRPr="004028D8">
              <w:rPr>
                <w:b/>
                <w:bCs/>
                <w:sz w:val="20"/>
                <w:szCs w:val="20"/>
              </w:rPr>
              <w:t xml:space="preserve"> </w:t>
            </w:r>
            <w:r w:rsidRPr="004028D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35DE" w:rsidRPr="004028D8" w14:paraId="6AFAC1BE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3164C234" w14:textId="137014FA" w:rsidR="008C35DE" w:rsidRPr="004028D8" w:rsidRDefault="00BF6F13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c.</w:t>
            </w:r>
          </w:p>
        </w:tc>
        <w:tc>
          <w:tcPr>
            <w:tcW w:w="8823" w:type="dxa"/>
          </w:tcPr>
          <w:p w14:paraId="381101DD" w14:textId="09934DB6" w:rsidR="009E6490" w:rsidRPr="004028D8" w:rsidRDefault="00293CE8" w:rsidP="002152BC">
            <w:pPr>
              <w:rPr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>Physical Work Address</w:t>
            </w:r>
            <w:r w:rsidR="00D56AF8" w:rsidRPr="004028D8">
              <w:rPr>
                <w:b/>
                <w:bCs/>
                <w:sz w:val="20"/>
                <w:szCs w:val="20"/>
              </w:rPr>
              <w:t xml:space="preserve">: </w:t>
            </w:r>
            <w:r w:rsidR="00D56AF8" w:rsidRPr="004028D8">
              <w:rPr>
                <w:sz w:val="20"/>
                <w:szCs w:val="20"/>
              </w:rPr>
              <w:t xml:space="preserve">    </w:t>
            </w:r>
            <w:r w:rsidR="009E6490" w:rsidRPr="004028D8">
              <w:rPr>
                <w:sz w:val="20"/>
                <w:szCs w:val="20"/>
              </w:rPr>
              <w:t xml:space="preserve">                                                                 </w:t>
            </w:r>
            <w:r w:rsidR="009E6490" w:rsidRPr="004028D8">
              <w:rPr>
                <w:b/>
                <w:bCs/>
                <w:sz w:val="20"/>
                <w:szCs w:val="20"/>
              </w:rPr>
              <w:t>Suite/Room No.:</w:t>
            </w:r>
          </w:p>
          <w:p w14:paraId="017B1C56" w14:textId="638DD2CE" w:rsidR="008C35DE" w:rsidRPr="004028D8" w:rsidRDefault="009E6490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>City:</w:t>
            </w:r>
            <w:r w:rsidR="00D56AF8" w:rsidRPr="004028D8">
              <w:rPr>
                <w:b/>
                <w:bCs/>
                <w:sz w:val="20"/>
                <w:szCs w:val="20"/>
              </w:rPr>
              <w:t xml:space="preserve">        </w:t>
            </w:r>
            <w:r w:rsidRPr="004028D8"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  <w:r w:rsidR="00D56AF8" w:rsidRPr="004028D8"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="003F3C9A" w:rsidRPr="004028D8">
              <w:rPr>
                <w:b/>
                <w:bCs/>
                <w:sz w:val="20"/>
                <w:szCs w:val="20"/>
              </w:rPr>
              <w:t xml:space="preserve">                               </w:t>
            </w:r>
            <w:r w:rsidR="00D56AF8" w:rsidRPr="004028D8">
              <w:rPr>
                <w:b/>
                <w:bCs/>
                <w:sz w:val="20"/>
                <w:szCs w:val="20"/>
              </w:rPr>
              <w:t xml:space="preserve"> </w:t>
            </w:r>
            <w:r w:rsidR="00293CE8" w:rsidRPr="004028D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6490" w:rsidRPr="004028D8" w14:paraId="4AF77B40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3EF3F854" w14:textId="5DE3992D" w:rsidR="009E6490" w:rsidRPr="004028D8" w:rsidRDefault="00BF6F13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d.</w:t>
            </w:r>
          </w:p>
        </w:tc>
        <w:tc>
          <w:tcPr>
            <w:tcW w:w="8823" w:type="dxa"/>
          </w:tcPr>
          <w:p w14:paraId="308A76AC" w14:textId="67665719" w:rsidR="009E6490" w:rsidRPr="004028D8" w:rsidRDefault="009E6490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 xml:space="preserve">Hours Worked: </w:t>
            </w:r>
            <w:r w:rsidR="006E5E46" w:rsidRPr="004028D8">
              <w:rPr>
                <w:sz w:val="20"/>
                <w:szCs w:val="20"/>
              </w:rPr>
              <w:t xml:space="preserve"> P</w:t>
            </w:r>
            <w:r w:rsidRPr="004028D8">
              <w:rPr>
                <w:sz w:val="20"/>
                <w:szCs w:val="20"/>
              </w:rPr>
              <w:t xml:space="preserve">er day:           </w:t>
            </w:r>
            <w:r w:rsidR="00B81500">
              <w:rPr>
                <w:sz w:val="20"/>
                <w:szCs w:val="20"/>
              </w:rPr>
              <w:t xml:space="preserve">         </w:t>
            </w:r>
            <w:r w:rsidRPr="004028D8">
              <w:rPr>
                <w:sz w:val="20"/>
                <w:szCs w:val="20"/>
              </w:rPr>
              <w:t xml:space="preserve"> </w:t>
            </w:r>
            <w:r w:rsidR="006E5E46" w:rsidRPr="004028D8">
              <w:rPr>
                <w:sz w:val="20"/>
                <w:szCs w:val="20"/>
              </w:rPr>
              <w:t>P</w:t>
            </w:r>
            <w:r w:rsidRPr="004028D8">
              <w:rPr>
                <w:sz w:val="20"/>
                <w:szCs w:val="20"/>
              </w:rPr>
              <w:t xml:space="preserve">er week:                 More than one location?   </w:t>
            </w:r>
            <w:r w:rsidR="006E5E46" w:rsidRPr="004028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46"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="006E5E46"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Yes      </w:t>
            </w:r>
            <w:r w:rsidR="006E5E46" w:rsidRPr="004028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46"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="006E5E46" w:rsidRPr="004028D8">
              <w:rPr>
                <w:sz w:val="20"/>
                <w:szCs w:val="20"/>
              </w:rPr>
              <w:fldChar w:fldCharType="end"/>
            </w:r>
            <w:r w:rsidR="006E5E46" w:rsidRPr="004028D8">
              <w:rPr>
                <w:sz w:val="20"/>
                <w:szCs w:val="20"/>
              </w:rPr>
              <w:t xml:space="preserve"> </w:t>
            </w:r>
            <w:r w:rsidRPr="004028D8">
              <w:rPr>
                <w:sz w:val="20"/>
                <w:szCs w:val="20"/>
              </w:rPr>
              <w:t>No</w:t>
            </w:r>
          </w:p>
        </w:tc>
      </w:tr>
      <w:tr w:rsidR="009E6490" w:rsidRPr="004028D8" w14:paraId="5801B82A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0EFCEAC6" w14:textId="401F9F79" w:rsidR="009E6490" w:rsidRPr="004028D8" w:rsidRDefault="00BF6F13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e.</w:t>
            </w:r>
          </w:p>
        </w:tc>
        <w:tc>
          <w:tcPr>
            <w:tcW w:w="8823" w:type="dxa"/>
          </w:tcPr>
          <w:p w14:paraId="17C76887" w14:textId="2763E07F" w:rsidR="009E6490" w:rsidRPr="004028D8" w:rsidRDefault="009E6490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Prior Ergonomic Evaluation?</w:t>
            </w:r>
            <w:r w:rsidR="00DA42B7" w:rsidRPr="004028D8">
              <w:rPr>
                <w:sz w:val="20"/>
                <w:szCs w:val="20"/>
              </w:rPr>
              <w:t xml:space="preserve">  </w:t>
            </w:r>
            <w:r w:rsidRPr="004028D8">
              <w:rPr>
                <w:sz w:val="20"/>
                <w:szCs w:val="20"/>
              </w:rPr>
              <w:t xml:space="preserve"> </w:t>
            </w:r>
            <w:r w:rsidR="008D13C8" w:rsidRPr="004028D8">
              <w:rPr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85"/>
            <w:r w:rsidR="008D13C8"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="008D13C8" w:rsidRPr="004028D8">
              <w:rPr>
                <w:sz w:val="20"/>
                <w:szCs w:val="20"/>
              </w:rPr>
              <w:fldChar w:fldCharType="end"/>
            </w:r>
            <w:bookmarkEnd w:id="0"/>
            <w:r w:rsidRPr="004028D8">
              <w:rPr>
                <w:sz w:val="20"/>
                <w:szCs w:val="20"/>
              </w:rPr>
              <w:t xml:space="preserve"> Yes</w:t>
            </w:r>
            <w:r w:rsidR="008D13C8" w:rsidRPr="004028D8">
              <w:rPr>
                <w:sz w:val="20"/>
                <w:szCs w:val="20"/>
              </w:rPr>
              <w:t xml:space="preserve"> </w:t>
            </w:r>
            <w:r w:rsidR="008D13C8" w:rsidRPr="004028D8">
              <w:rPr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3C8"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="008D13C8"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No</w:t>
            </w:r>
            <w:r w:rsidR="008D13C8" w:rsidRPr="004028D8">
              <w:rPr>
                <w:sz w:val="20"/>
                <w:szCs w:val="20"/>
              </w:rPr>
              <w:t xml:space="preserve">     If yes, when?                 Ergonomist:</w:t>
            </w:r>
          </w:p>
        </w:tc>
      </w:tr>
      <w:tr w:rsidR="00DA42B7" w:rsidRPr="004028D8" w14:paraId="365322F1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43E63A3B" w14:textId="5FA37844" w:rsidR="00DA42B7" w:rsidRPr="004028D8" w:rsidRDefault="00BF6F13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f.</w:t>
            </w:r>
          </w:p>
        </w:tc>
        <w:tc>
          <w:tcPr>
            <w:tcW w:w="8823" w:type="dxa"/>
          </w:tcPr>
          <w:p w14:paraId="7254B290" w14:textId="718AEE52" w:rsidR="00DA42B7" w:rsidRPr="004028D8" w:rsidRDefault="00DA42B7" w:rsidP="002152BC">
            <w:pPr>
              <w:rPr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 xml:space="preserve">Supervisor Name:                                                Email:                              </w:t>
            </w:r>
            <w:r w:rsidR="00B778BF">
              <w:rPr>
                <w:b/>
                <w:bCs/>
                <w:sz w:val="20"/>
                <w:szCs w:val="20"/>
              </w:rPr>
              <w:t xml:space="preserve">            </w:t>
            </w:r>
            <w:r w:rsidRPr="004028D8">
              <w:rPr>
                <w:b/>
                <w:bCs/>
                <w:sz w:val="20"/>
                <w:szCs w:val="20"/>
              </w:rPr>
              <w:t xml:space="preserve"> Phone:</w:t>
            </w:r>
          </w:p>
        </w:tc>
      </w:tr>
      <w:tr w:rsidR="00DA42B7" w:rsidRPr="004028D8" w14:paraId="0CD5B875" w14:textId="77777777" w:rsidTr="004028D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27" w:type="dxa"/>
          </w:tcPr>
          <w:p w14:paraId="7F6D59C9" w14:textId="03746882" w:rsidR="00DA42B7" w:rsidRPr="004028D8" w:rsidRDefault="00BF6F13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14:paraId="211A665D" w14:textId="569B7AC8" w:rsidR="00DA42B7" w:rsidRPr="004028D8" w:rsidRDefault="00DA42B7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>Reason for Ergonomic Evaluation Request</w:t>
            </w:r>
            <w:r w:rsidR="00B8150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F6F13" w:rsidRPr="004028D8" w14:paraId="6DB2714E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4D2EDFDF" w14:textId="24C34829" w:rsidR="00BF6F13" w:rsidRPr="004028D8" w:rsidRDefault="002152BC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a.</w:t>
            </w:r>
          </w:p>
        </w:tc>
        <w:tc>
          <w:tcPr>
            <w:tcW w:w="8823" w:type="dxa"/>
          </w:tcPr>
          <w:p w14:paraId="6126456F" w14:textId="2D37FCC6" w:rsidR="0015548F" w:rsidRPr="004028D8" w:rsidRDefault="00BF6F13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 xml:space="preserve">New hire </w:t>
            </w:r>
            <w:r w:rsidR="0015548F" w:rsidRPr="004028D8">
              <w:rPr>
                <w:sz w:val="20"/>
                <w:szCs w:val="20"/>
              </w:rPr>
              <w:t xml:space="preserve">  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</w:t>
            </w:r>
            <w:r w:rsidR="009F388D">
              <w:rPr>
                <w:sz w:val="20"/>
                <w:szCs w:val="20"/>
              </w:rPr>
              <w:t xml:space="preserve">      </w:t>
            </w:r>
            <w:r w:rsidRPr="004028D8">
              <w:rPr>
                <w:sz w:val="20"/>
                <w:szCs w:val="20"/>
              </w:rPr>
              <w:t xml:space="preserve">New workstation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</w:t>
            </w:r>
            <w:r w:rsidR="009F388D">
              <w:rPr>
                <w:sz w:val="20"/>
                <w:szCs w:val="20"/>
              </w:rPr>
              <w:t xml:space="preserve">       </w:t>
            </w:r>
            <w:r w:rsidRPr="004028D8">
              <w:rPr>
                <w:sz w:val="20"/>
                <w:szCs w:val="20"/>
              </w:rPr>
              <w:t xml:space="preserve">Experiencing </w:t>
            </w:r>
            <w:r w:rsidR="0015548F" w:rsidRPr="004028D8">
              <w:rPr>
                <w:sz w:val="20"/>
                <w:szCs w:val="20"/>
              </w:rPr>
              <w:t>minor d</w:t>
            </w:r>
            <w:r w:rsidRPr="004028D8">
              <w:rPr>
                <w:sz w:val="20"/>
                <w:szCs w:val="20"/>
              </w:rPr>
              <w:t>iscomfort:</w:t>
            </w:r>
            <w:r w:rsidR="0015548F" w:rsidRPr="004028D8">
              <w:rPr>
                <w:sz w:val="20"/>
                <w:szCs w:val="20"/>
              </w:rPr>
              <w:t xml:space="preserve">   </w:t>
            </w:r>
            <w:r w:rsidRPr="004028D8">
              <w:rPr>
                <w:sz w:val="20"/>
                <w:szCs w:val="20"/>
              </w:rPr>
              <w:t xml:space="preserve">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Yes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No</w:t>
            </w:r>
          </w:p>
          <w:p w14:paraId="755943CF" w14:textId="6BA62D57" w:rsidR="00BF6F13" w:rsidRPr="004028D8" w:rsidRDefault="00BF6F13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 xml:space="preserve"> If yes, describe discomfort:</w:t>
            </w:r>
          </w:p>
          <w:p w14:paraId="1A4F4262" w14:textId="77777777" w:rsidR="00BF6F13" w:rsidRPr="004028D8" w:rsidRDefault="00BF6F13" w:rsidP="002152BC">
            <w:pPr>
              <w:rPr>
                <w:sz w:val="20"/>
                <w:szCs w:val="20"/>
              </w:rPr>
            </w:pPr>
          </w:p>
        </w:tc>
      </w:tr>
      <w:tr w:rsidR="00DA42B7" w:rsidRPr="004028D8" w14:paraId="4C3AFBCF" w14:textId="77777777" w:rsidTr="002152BC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27" w:type="dxa"/>
          </w:tcPr>
          <w:p w14:paraId="19490FB2" w14:textId="01AF6976" w:rsidR="00DA42B7" w:rsidRPr="004028D8" w:rsidRDefault="002152BC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b.</w:t>
            </w:r>
          </w:p>
        </w:tc>
        <w:tc>
          <w:tcPr>
            <w:tcW w:w="8823" w:type="dxa"/>
          </w:tcPr>
          <w:p w14:paraId="22EBD444" w14:textId="69DEB7B7" w:rsidR="00DA42B7" w:rsidRPr="004028D8" w:rsidRDefault="00DA42B7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 xml:space="preserve">Post Injury  </w:t>
            </w:r>
            <w:r w:rsidR="00BF6F13" w:rsidRPr="004028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13"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="00BF6F13" w:rsidRPr="004028D8">
              <w:rPr>
                <w:sz w:val="20"/>
                <w:szCs w:val="20"/>
              </w:rPr>
              <w:fldChar w:fldCharType="end"/>
            </w:r>
            <w:r w:rsidR="00BF6F13" w:rsidRPr="004028D8">
              <w:rPr>
                <w:sz w:val="20"/>
                <w:szCs w:val="20"/>
              </w:rPr>
              <w:t xml:space="preserve"> Yes </w:t>
            </w:r>
            <w:r w:rsidR="00BF6F13" w:rsidRPr="004028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13"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="00BF6F13" w:rsidRPr="004028D8">
              <w:rPr>
                <w:sz w:val="20"/>
                <w:szCs w:val="20"/>
              </w:rPr>
              <w:fldChar w:fldCharType="end"/>
            </w:r>
            <w:r w:rsidR="00BF6F13" w:rsidRPr="004028D8">
              <w:rPr>
                <w:sz w:val="20"/>
                <w:szCs w:val="20"/>
              </w:rPr>
              <w:t xml:space="preserve"> No</w:t>
            </w:r>
            <w:r w:rsidR="00B778BF">
              <w:rPr>
                <w:sz w:val="20"/>
                <w:szCs w:val="20"/>
              </w:rPr>
              <w:t xml:space="preserve">  </w:t>
            </w:r>
            <w:r w:rsidRPr="004028D8">
              <w:rPr>
                <w:sz w:val="20"/>
                <w:szCs w:val="20"/>
              </w:rPr>
              <w:t xml:space="preserve">If post injury, has </w:t>
            </w:r>
            <w:proofErr w:type="spellStart"/>
            <w:r w:rsidRPr="004028D8">
              <w:rPr>
                <w:sz w:val="20"/>
                <w:szCs w:val="20"/>
              </w:rPr>
              <w:t>Intercare</w:t>
            </w:r>
            <w:proofErr w:type="spellEnd"/>
            <w:r w:rsidRPr="004028D8">
              <w:rPr>
                <w:sz w:val="20"/>
                <w:szCs w:val="20"/>
              </w:rPr>
              <w:t xml:space="preserve"> been notified?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Yes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No</w:t>
            </w:r>
            <w:r w:rsidR="00B778BF">
              <w:rPr>
                <w:sz w:val="20"/>
                <w:szCs w:val="20"/>
              </w:rPr>
              <w:t xml:space="preserve"> </w:t>
            </w:r>
            <w:r w:rsidR="00B81500">
              <w:rPr>
                <w:sz w:val="20"/>
                <w:szCs w:val="20"/>
              </w:rPr>
              <w:t>Claim #:</w:t>
            </w:r>
          </w:p>
        </w:tc>
      </w:tr>
      <w:tr w:rsidR="00BF6F13" w:rsidRPr="004028D8" w14:paraId="4390D39F" w14:textId="77777777" w:rsidTr="002152BC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27" w:type="dxa"/>
            <w:shd w:val="clear" w:color="auto" w:fill="D9D9D9" w:themeFill="background1" w:themeFillShade="D9"/>
          </w:tcPr>
          <w:p w14:paraId="0AFF3ACD" w14:textId="416D7390" w:rsidR="00BF6F13" w:rsidRPr="004028D8" w:rsidRDefault="002152BC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14:paraId="7C7F87FC" w14:textId="5F403C39" w:rsidR="002152BC" w:rsidRPr="004028D8" w:rsidRDefault="00BF6F13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>Description of current workstation</w:t>
            </w:r>
            <w:r w:rsidR="004B77E7">
              <w:rPr>
                <w:b/>
                <w:bCs/>
                <w:sz w:val="20"/>
                <w:szCs w:val="20"/>
              </w:rPr>
              <w:t>.</w:t>
            </w:r>
            <w:r w:rsidR="002152BC" w:rsidRPr="004028D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42B7" w:rsidRPr="004028D8" w14:paraId="4466AC8D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1856894D" w14:textId="1EF72ECA" w:rsidR="00DA42B7" w:rsidRPr="004028D8" w:rsidRDefault="002152BC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a</w:t>
            </w:r>
          </w:p>
        </w:tc>
        <w:tc>
          <w:tcPr>
            <w:tcW w:w="8823" w:type="dxa"/>
          </w:tcPr>
          <w:p w14:paraId="48E932B7" w14:textId="5D87388B" w:rsidR="00DA42B7" w:rsidRPr="004028D8" w:rsidRDefault="00DA42B7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Select the type of desk that best describes your workstation</w:t>
            </w:r>
            <w:r w:rsidR="002152BC" w:rsidRPr="004028D8">
              <w:rPr>
                <w:sz w:val="20"/>
                <w:szCs w:val="20"/>
              </w:rPr>
              <w:t>.</w:t>
            </w:r>
          </w:p>
          <w:p w14:paraId="700C4BC7" w14:textId="77777777" w:rsidR="00DA42B7" w:rsidRPr="004028D8" w:rsidRDefault="00DA42B7" w:rsidP="002152BC">
            <w:pPr>
              <w:rPr>
                <w:sz w:val="20"/>
                <w:szCs w:val="20"/>
              </w:rPr>
            </w:pPr>
          </w:p>
          <w:p w14:paraId="2EEFB766" w14:textId="367A51CD" w:rsidR="00DA42B7" w:rsidRPr="004028D8" w:rsidRDefault="00DA42B7" w:rsidP="002152BC">
            <w:pPr>
              <w:rPr>
                <w:sz w:val="20"/>
                <w:szCs w:val="20"/>
              </w:rPr>
            </w:pPr>
            <w:r w:rsidRPr="004028D8">
              <w:rPr>
                <w:noProof/>
                <w:sz w:val="20"/>
                <w:szCs w:val="20"/>
              </w:rPr>
              <w:drawing>
                <wp:inline distT="0" distB="0" distL="0" distR="0" wp14:anchorId="16B4C2B0" wp14:editId="2F9D9CC6">
                  <wp:extent cx="2562225" cy="612775"/>
                  <wp:effectExtent l="0" t="0" r="0" b="0"/>
                  <wp:docPr id="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814"/>
                          <a:stretch/>
                        </pic:blipFill>
                        <pic:spPr bwMode="auto">
                          <a:xfrm>
                            <a:off x="0" y="0"/>
                            <a:ext cx="256222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028D8">
              <w:rPr>
                <w:noProof/>
                <w:sz w:val="20"/>
                <w:szCs w:val="20"/>
              </w:rPr>
              <w:drawing>
                <wp:inline distT="0" distB="0" distL="0" distR="0" wp14:anchorId="0DA0EFBB" wp14:editId="72198CA2">
                  <wp:extent cx="2379980" cy="615950"/>
                  <wp:effectExtent l="0" t="0" r="127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4"/>
                          <a:stretch/>
                        </pic:blipFill>
                        <pic:spPr bwMode="auto">
                          <a:xfrm>
                            <a:off x="0" y="0"/>
                            <a:ext cx="237998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B5A5C1" w14:textId="6453D10F" w:rsidR="002152BC" w:rsidRPr="004028D8" w:rsidRDefault="00DA42B7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 xml:space="preserve">        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                    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                    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                     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                    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  <w:r w:rsidRPr="004028D8">
              <w:rPr>
                <w:sz w:val="20"/>
                <w:szCs w:val="20"/>
              </w:rPr>
              <w:t xml:space="preserve">                  </w:t>
            </w:r>
            <w:r w:rsidRPr="004028D8">
              <w:rPr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D8">
              <w:rPr>
                <w:sz w:val="20"/>
                <w:szCs w:val="20"/>
              </w:rPr>
              <w:instrText xml:space="preserve"> FORMCHECKBOX </w:instrText>
            </w:r>
            <w:r w:rsidR="0096080C">
              <w:rPr>
                <w:sz w:val="20"/>
                <w:szCs w:val="20"/>
              </w:rPr>
            </w:r>
            <w:r w:rsidR="0096080C">
              <w:rPr>
                <w:sz w:val="20"/>
                <w:szCs w:val="20"/>
              </w:rPr>
              <w:fldChar w:fldCharType="separate"/>
            </w:r>
            <w:r w:rsidRPr="004028D8">
              <w:rPr>
                <w:sz w:val="20"/>
                <w:szCs w:val="20"/>
              </w:rPr>
              <w:fldChar w:fldCharType="end"/>
            </w:r>
          </w:p>
          <w:p w14:paraId="776F5FAC" w14:textId="1EF84E45" w:rsidR="002152BC" w:rsidRPr="004028D8" w:rsidRDefault="002152BC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Include a description of all features associated with workstation:</w:t>
            </w:r>
          </w:p>
          <w:p w14:paraId="36DF6723" w14:textId="77777777" w:rsidR="002152BC" w:rsidRPr="004028D8" w:rsidRDefault="002152BC" w:rsidP="002152BC">
            <w:pPr>
              <w:rPr>
                <w:sz w:val="20"/>
                <w:szCs w:val="20"/>
              </w:rPr>
            </w:pPr>
          </w:p>
          <w:p w14:paraId="4ADE1208" w14:textId="3199E192" w:rsidR="002152BC" w:rsidRPr="004028D8" w:rsidRDefault="002152BC" w:rsidP="002152BC">
            <w:pPr>
              <w:rPr>
                <w:sz w:val="20"/>
                <w:szCs w:val="20"/>
              </w:rPr>
            </w:pPr>
          </w:p>
        </w:tc>
      </w:tr>
      <w:tr w:rsidR="00DA42B7" w:rsidRPr="004028D8" w14:paraId="459777A6" w14:textId="77777777" w:rsidTr="004028D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27" w:type="dxa"/>
            <w:shd w:val="clear" w:color="auto" w:fill="D9D9D9" w:themeFill="background1" w:themeFillShade="D9"/>
          </w:tcPr>
          <w:p w14:paraId="29E3609F" w14:textId="79556315" w:rsidR="00DA42B7" w:rsidRPr="004028D8" w:rsidRDefault="002152BC" w:rsidP="002152BC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4028D8">
              <w:rPr>
                <w:b/>
                <w:bCs/>
                <w:sz w:val="20"/>
                <w:szCs w:val="20"/>
                <w:highlight w:val="lightGray"/>
              </w:rPr>
              <w:t>4</w:t>
            </w:r>
            <w:r w:rsidR="00DA42B7" w:rsidRPr="004028D8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14:paraId="12FE6C8F" w14:textId="6E8429B0" w:rsidR="00DA42B7" w:rsidRPr="004028D8" w:rsidRDefault="00DA42B7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  <w:highlight w:val="lightGray"/>
              </w:rPr>
              <w:t>District site contact authorized to schedule the date and time of the evaluation</w:t>
            </w:r>
            <w:r w:rsidR="004B77E7">
              <w:rPr>
                <w:b/>
                <w:bCs/>
                <w:sz w:val="20"/>
                <w:szCs w:val="20"/>
              </w:rPr>
              <w:t>.</w:t>
            </w:r>
            <w:r w:rsidRPr="004028D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A42B7" w:rsidRPr="004028D8" w14:paraId="124BDDB3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5ED60301" w14:textId="6FB43948" w:rsidR="00DA42B7" w:rsidRPr="004028D8" w:rsidRDefault="004B77E7" w:rsidP="0021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8823" w:type="dxa"/>
          </w:tcPr>
          <w:p w14:paraId="533E2630" w14:textId="15CB24E2" w:rsidR="00DA42B7" w:rsidRPr="004028D8" w:rsidRDefault="00DA42B7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 xml:space="preserve">Name:  </w:t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  <w:t xml:space="preserve">Title:   </w:t>
            </w:r>
          </w:p>
        </w:tc>
      </w:tr>
      <w:tr w:rsidR="00DA42B7" w:rsidRPr="004028D8" w14:paraId="1F836DF4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0384E2D7" w14:textId="57AA5081" w:rsidR="00DA42B7" w:rsidRPr="004028D8" w:rsidRDefault="004B77E7" w:rsidP="0021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8823" w:type="dxa"/>
          </w:tcPr>
          <w:p w14:paraId="1BFEF82C" w14:textId="4C596EA4" w:rsidR="00DA42B7" w:rsidRPr="004028D8" w:rsidRDefault="00DA42B7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 xml:space="preserve">Email: </w:t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="004B77E7">
              <w:rPr>
                <w:sz w:val="20"/>
                <w:szCs w:val="20"/>
              </w:rPr>
              <w:t xml:space="preserve">                </w:t>
            </w:r>
            <w:r w:rsidRPr="004028D8">
              <w:rPr>
                <w:sz w:val="20"/>
                <w:szCs w:val="20"/>
              </w:rPr>
              <w:t>Phone:</w:t>
            </w:r>
          </w:p>
        </w:tc>
      </w:tr>
      <w:tr w:rsidR="00DA42B7" w:rsidRPr="004028D8" w14:paraId="6970394A" w14:textId="77777777" w:rsidTr="004028D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27" w:type="dxa"/>
            <w:shd w:val="clear" w:color="auto" w:fill="D9D9D9" w:themeFill="background1" w:themeFillShade="D9"/>
          </w:tcPr>
          <w:p w14:paraId="101DE570" w14:textId="754AD1EA" w:rsidR="00DA42B7" w:rsidRPr="004028D8" w:rsidRDefault="002152BC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14:paraId="65F7AB37" w14:textId="613F89AF" w:rsidR="00DA42B7" w:rsidRPr="004028D8" w:rsidRDefault="00BF6F13" w:rsidP="002152BC">
            <w:pPr>
              <w:rPr>
                <w:b/>
                <w:bCs/>
                <w:sz w:val="20"/>
                <w:szCs w:val="20"/>
              </w:rPr>
            </w:pPr>
            <w:r w:rsidRPr="004028D8">
              <w:rPr>
                <w:b/>
                <w:bCs/>
                <w:sz w:val="20"/>
                <w:szCs w:val="20"/>
              </w:rPr>
              <w:t>Person</w:t>
            </w:r>
            <w:r w:rsidR="00DA42B7" w:rsidRPr="004028D8">
              <w:rPr>
                <w:b/>
                <w:bCs/>
                <w:sz w:val="20"/>
                <w:szCs w:val="20"/>
              </w:rPr>
              <w:t xml:space="preserve"> authorized by the agency to receive the completed report</w:t>
            </w:r>
            <w:r w:rsidR="004B77E7">
              <w:rPr>
                <w:b/>
                <w:bCs/>
                <w:sz w:val="20"/>
                <w:szCs w:val="20"/>
              </w:rPr>
              <w:t xml:space="preserve"> </w:t>
            </w:r>
            <w:r w:rsidR="004B77E7" w:rsidRPr="004B77E7">
              <w:rPr>
                <w:i/>
                <w:iCs/>
                <w:sz w:val="20"/>
                <w:szCs w:val="20"/>
              </w:rPr>
              <w:t xml:space="preserve">(Note: </w:t>
            </w:r>
            <w:r w:rsidR="00B778BF">
              <w:rPr>
                <w:i/>
                <w:iCs/>
                <w:sz w:val="20"/>
                <w:szCs w:val="20"/>
              </w:rPr>
              <w:t xml:space="preserve">The </w:t>
            </w:r>
            <w:r w:rsidR="004B77E7" w:rsidRPr="004B77E7">
              <w:rPr>
                <w:i/>
                <w:iCs/>
                <w:sz w:val="20"/>
                <w:szCs w:val="20"/>
              </w:rPr>
              <w:t>Ergonomic Evaluation will be sent to person authorized only.  Person authorized will disseminate report within their agency.)</w:t>
            </w:r>
          </w:p>
        </w:tc>
      </w:tr>
      <w:tr w:rsidR="00DA42B7" w:rsidRPr="004028D8" w14:paraId="041EB466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1152C3B2" w14:textId="02E79DDA" w:rsidR="00DA42B7" w:rsidRPr="004028D8" w:rsidRDefault="004B77E7" w:rsidP="0021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8823" w:type="dxa"/>
          </w:tcPr>
          <w:p w14:paraId="2F2A4826" w14:textId="48B9A4FA" w:rsidR="00DA42B7" w:rsidRPr="004028D8" w:rsidRDefault="00DA42B7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 xml:space="preserve">Name:  </w:t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  <w:t xml:space="preserve"> Title:   </w:t>
            </w:r>
          </w:p>
        </w:tc>
      </w:tr>
      <w:tr w:rsidR="00DA42B7" w:rsidRPr="004028D8" w14:paraId="5519C7D9" w14:textId="77777777" w:rsidTr="002152BC">
        <w:tblPrEx>
          <w:tblLook w:val="04A0" w:firstRow="1" w:lastRow="0" w:firstColumn="1" w:lastColumn="0" w:noHBand="0" w:noVBand="1"/>
        </w:tblPrEx>
        <w:tc>
          <w:tcPr>
            <w:tcW w:w="527" w:type="dxa"/>
          </w:tcPr>
          <w:p w14:paraId="28FB5152" w14:textId="22EE256A" w:rsidR="00DA42B7" w:rsidRPr="004028D8" w:rsidRDefault="004B77E7" w:rsidP="0021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8823" w:type="dxa"/>
          </w:tcPr>
          <w:p w14:paraId="4C6B8D55" w14:textId="27D11679" w:rsidR="00DA42B7" w:rsidRPr="004028D8" w:rsidRDefault="00DA42B7" w:rsidP="002152BC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Email:</w:t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</w:r>
            <w:r w:rsidRPr="004028D8">
              <w:rPr>
                <w:sz w:val="20"/>
                <w:szCs w:val="20"/>
              </w:rPr>
              <w:tab/>
              <w:t xml:space="preserve">                                                 Phone: </w:t>
            </w:r>
          </w:p>
        </w:tc>
      </w:tr>
    </w:tbl>
    <w:p w14:paraId="7F256310" w14:textId="77777777" w:rsidR="00036F79" w:rsidRPr="00D16666" w:rsidRDefault="00036F79" w:rsidP="00D16666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036F79" w:rsidRPr="004028D8" w14:paraId="01EB0ED8" w14:textId="77777777" w:rsidTr="004028D8">
        <w:tc>
          <w:tcPr>
            <w:tcW w:w="9576" w:type="dxa"/>
            <w:shd w:val="clear" w:color="auto" w:fill="BFBFBF" w:themeFill="background1" w:themeFillShade="BF"/>
          </w:tcPr>
          <w:p w14:paraId="58564D94" w14:textId="77777777" w:rsidR="00036F79" w:rsidRPr="004028D8" w:rsidRDefault="00DA52DA" w:rsidP="001A1D99">
            <w:pPr>
              <w:rPr>
                <w:b/>
                <w:bCs/>
                <w:sz w:val="20"/>
                <w:szCs w:val="20"/>
              </w:rPr>
            </w:pPr>
            <w:bookmarkStart w:id="1" w:name="_Hlk32393198"/>
            <w:r w:rsidRPr="004028D8">
              <w:rPr>
                <w:b/>
                <w:bCs/>
                <w:sz w:val="20"/>
                <w:szCs w:val="20"/>
              </w:rPr>
              <w:t>SECTION 2</w:t>
            </w:r>
            <w:r w:rsidR="00036F79" w:rsidRPr="004028D8">
              <w:rPr>
                <w:b/>
                <w:bCs/>
                <w:sz w:val="20"/>
                <w:szCs w:val="20"/>
              </w:rPr>
              <w:t>:  This section reserved for Loss Control Manager - Follow-up and Disposition</w:t>
            </w:r>
          </w:p>
        </w:tc>
      </w:tr>
      <w:bookmarkEnd w:id="1"/>
      <w:tr w:rsidR="00036F79" w:rsidRPr="004028D8" w14:paraId="29B20CCE" w14:textId="77777777" w:rsidTr="004028D8">
        <w:tc>
          <w:tcPr>
            <w:tcW w:w="9576" w:type="dxa"/>
            <w:shd w:val="clear" w:color="auto" w:fill="BFBFBF" w:themeFill="background1" w:themeFillShade="BF"/>
          </w:tcPr>
          <w:p w14:paraId="31A53369" w14:textId="0335A30F" w:rsidR="00036F79" w:rsidRPr="004028D8" w:rsidRDefault="00036F79" w:rsidP="001A1D99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 xml:space="preserve">Schedule Evaluation:         Time:         :         AM  PM                  Date:          /          /  </w:t>
            </w:r>
            <w:r w:rsidR="001D3CC3">
              <w:rPr>
                <w:sz w:val="20"/>
                <w:szCs w:val="20"/>
              </w:rPr>
              <w:t>20__</w:t>
            </w:r>
          </w:p>
        </w:tc>
      </w:tr>
      <w:tr w:rsidR="00036F79" w:rsidRPr="004028D8" w14:paraId="16207AA6" w14:textId="77777777" w:rsidTr="004028D8">
        <w:tc>
          <w:tcPr>
            <w:tcW w:w="9576" w:type="dxa"/>
            <w:shd w:val="clear" w:color="auto" w:fill="BFBFBF" w:themeFill="background1" w:themeFillShade="BF"/>
          </w:tcPr>
          <w:p w14:paraId="2EA1F428" w14:textId="77777777" w:rsidR="00036F79" w:rsidRPr="004028D8" w:rsidRDefault="00036F79" w:rsidP="001A1D99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 xml:space="preserve">Notes:  </w:t>
            </w:r>
          </w:p>
        </w:tc>
      </w:tr>
      <w:tr w:rsidR="00036F79" w:rsidRPr="004028D8" w14:paraId="6EB5D2FA" w14:textId="77777777" w:rsidTr="004028D8">
        <w:tc>
          <w:tcPr>
            <w:tcW w:w="9576" w:type="dxa"/>
            <w:shd w:val="clear" w:color="auto" w:fill="BFBFBF" w:themeFill="background1" w:themeFillShade="BF"/>
          </w:tcPr>
          <w:p w14:paraId="770DFD28" w14:textId="77777777" w:rsidR="00036F79" w:rsidRPr="004028D8" w:rsidRDefault="00036F79" w:rsidP="001A1D99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Date report completed:</w:t>
            </w:r>
          </w:p>
        </w:tc>
      </w:tr>
      <w:tr w:rsidR="00036F79" w:rsidRPr="004028D8" w14:paraId="4DD67796" w14:textId="77777777" w:rsidTr="004028D8">
        <w:tc>
          <w:tcPr>
            <w:tcW w:w="9576" w:type="dxa"/>
            <w:shd w:val="clear" w:color="auto" w:fill="BFBFBF" w:themeFill="background1" w:themeFillShade="BF"/>
          </w:tcPr>
          <w:p w14:paraId="506BACF1" w14:textId="77777777" w:rsidR="00036F79" w:rsidRPr="004028D8" w:rsidRDefault="00036F79" w:rsidP="001A1D99">
            <w:pPr>
              <w:rPr>
                <w:sz w:val="20"/>
                <w:szCs w:val="20"/>
              </w:rPr>
            </w:pPr>
            <w:r w:rsidRPr="004028D8">
              <w:rPr>
                <w:sz w:val="20"/>
                <w:szCs w:val="20"/>
              </w:rPr>
              <w:t>Sent to:</w:t>
            </w:r>
          </w:p>
        </w:tc>
      </w:tr>
    </w:tbl>
    <w:p w14:paraId="37B68DC2" w14:textId="67DB3882" w:rsidR="00E732B2" w:rsidRDefault="005256BD" w:rsidP="005256BD">
      <w:pPr>
        <w:tabs>
          <w:tab w:val="left" w:pos="1740"/>
        </w:tabs>
      </w:pPr>
      <w:r>
        <w:tab/>
      </w:r>
    </w:p>
    <w:sectPr w:rsidR="00E732B2" w:rsidSect="003633F7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95AA" w14:textId="77777777" w:rsidR="00CF48F5" w:rsidRDefault="00CF48F5" w:rsidP="001A1D99">
      <w:pPr>
        <w:spacing w:after="0" w:line="240" w:lineRule="auto"/>
      </w:pPr>
      <w:r>
        <w:separator/>
      </w:r>
    </w:p>
  </w:endnote>
  <w:endnote w:type="continuationSeparator" w:id="0">
    <w:p w14:paraId="615BFAFE" w14:textId="77777777" w:rsidR="00CF48F5" w:rsidRDefault="00CF48F5" w:rsidP="001A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389E" w14:textId="2A13F1E6" w:rsidR="009C74D9" w:rsidRDefault="009C74D9">
    <w:pPr>
      <w:pStyle w:val="Footer"/>
    </w:pPr>
    <w:r>
      <w:t>Revi</w:t>
    </w:r>
    <w:r w:rsidR="003633F7">
      <w:t xml:space="preserve">se by </w:t>
    </w:r>
    <w:r w:rsidR="005256BD">
      <w:t>Maria C. Hernandez Sandoval</w:t>
    </w:r>
    <w:r w:rsidR="003633F7">
      <w:t xml:space="preserve"> 0</w:t>
    </w:r>
    <w:r w:rsidR="005256BD">
      <w:t>2</w:t>
    </w:r>
    <w:r w:rsidR="003633F7">
      <w:t>/</w:t>
    </w:r>
    <w:r w:rsidR="005256BD">
      <w:t>12</w:t>
    </w:r>
    <w:r w:rsidR="003633F7">
      <w:t>/20</w:t>
    </w:r>
    <w:r w:rsidR="005256B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2444" w14:textId="77777777" w:rsidR="00CF48F5" w:rsidRDefault="00CF48F5" w:rsidP="001A1D99">
      <w:pPr>
        <w:spacing w:after="0" w:line="240" w:lineRule="auto"/>
      </w:pPr>
      <w:r>
        <w:separator/>
      </w:r>
    </w:p>
  </w:footnote>
  <w:footnote w:type="continuationSeparator" w:id="0">
    <w:p w14:paraId="6684DC00" w14:textId="77777777" w:rsidR="00CF48F5" w:rsidRDefault="00CF48F5" w:rsidP="001A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0332" w14:textId="77777777" w:rsidR="001A1D99" w:rsidRDefault="001A1D99" w:rsidP="001A1D99">
    <w:pPr>
      <w:pStyle w:val="Header"/>
      <w:rPr>
        <w:b/>
        <w:color w:val="000000" w:themeColor="text1"/>
        <w:sz w:val="24"/>
        <w:szCs w:val="24"/>
      </w:rPr>
    </w:pPr>
    <w:r>
      <w:rPr>
        <w:rFonts w:ascii="Arial Black" w:hAnsi="Arial Black"/>
        <w:color w:val="548DD4" w:themeColor="text2" w:themeTint="99"/>
        <w:sz w:val="48"/>
        <w:szCs w:val="48"/>
      </w:rPr>
      <w:t xml:space="preserve">       </w:t>
    </w:r>
    <w:r w:rsidRPr="001A1D99">
      <w:rPr>
        <w:rFonts w:ascii="Arial Black" w:hAnsi="Arial Black"/>
        <w:color w:val="548DD4" w:themeColor="text2" w:themeTint="99"/>
        <w:sz w:val="48"/>
        <w:szCs w:val="48"/>
      </w:rPr>
      <w:t>MERMA</w:t>
    </w:r>
    <w:r w:rsidRPr="001A1D99">
      <w:rPr>
        <w:rFonts w:ascii="Arial Black" w:hAnsi="Arial Black"/>
        <w:b/>
        <w:color w:val="000000" w:themeColor="text1"/>
        <w:sz w:val="40"/>
        <w:szCs w:val="18"/>
      </w:rPr>
      <w:t xml:space="preserve"> </w:t>
    </w:r>
    <w:r w:rsidRPr="001A1D99">
      <w:rPr>
        <w:b/>
        <w:color w:val="000000" w:themeColor="text1"/>
        <w:sz w:val="24"/>
        <w:szCs w:val="24"/>
      </w:rPr>
      <w:t>Monterey Educational Risk Management Authority</w:t>
    </w:r>
  </w:p>
  <w:p w14:paraId="26D37693" w14:textId="77777777" w:rsidR="001A1D99" w:rsidRPr="001A1D99" w:rsidRDefault="001A1D99">
    <w:pPr>
      <w:pStyle w:val="Header"/>
      <w:rPr>
        <w:rFonts w:ascii="Arial Black" w:hAnsi="Arial Black"/>
        <w:b/>
        <w:color w:val="365F91" w:themeColor="accent1" w:themeShade="BF"/>
        <w:sz w:val="28"/>
        <w:szCs w:val="28"/>
      </w:rPr>
    </w:pPr>
    <w:r w:rsidRPr="001A1D99">
      <w:rPr>
        <w:b/>
        <w:color w:val="000000" w:themeColor="text1"/>
        <w:sz w:val="24"/>
        <w:szCs w:val="24"/>
      </w:rPr>
      <w:t xml:space="preserve">    </w:t>
    </w:r>
    <w:r w:rsidRPr="001A1D99">
      <w:rPr>
        <w:b/>
        <w:color w:val="365F91" w:themeColor="accent1" w:themeShade="BF"/>
        <w:sz w:val="28"/>
        <w:szCs w:val="28"/>
      </w:rPr>
      <w:t xml:space="preserve">MERMA Loss Control Services Request: Preventative Workstation Evaluation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9B"/>
    <w:multiLevelType w:val="hybridMultilevel"/>
    <w:tmpl w:val="A522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F0F16"/>
    <w:multiLevelType w:val="hybridMultilevel"/>
    <w:tmpl w:val="171C0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99"/>
    <w:rsid w:val="00036F79"/>
    <w:rsid w:val="0015548F"/>
    <w:rsid w:val="001A1D99"/>
    <w:rsid w:val="001D3CC3"/>
    <w:rsid w:val="002152BC"/>
    <w:rsid w:val="00293CE8"/>
    <w:rsid w:val="003633F7"/>
    <w:rsid w:val="003F3C9A"/>
    <w:rsid w:val="004028D8"/>
    <w:rsid w:val="004B77E7"/>
    <w:rsid w:val="005256BD"/>
    <w:rsid w:val="005A52C5"/>
    <w:rsid w:val="005F47D0"/>
    <w:rsid w:val="00682103"/>
    <w:rsid w:val="006E5E46"/>
    <w:rsid w:val="007A7F5C"/>
    <w:rsid w:val="00832D5D"/>
    <w:rsid w:val="00870941"/>
    <w:rsid w:val="008C35DE"/>
    <w:rsid w:val="008D13C8"/>
    <w:rsid w:val="008F594D"/>
    <w:rsid w:val="0096080C"/>
    <w:rsid w:val="009C74D9"/>
    <w:rsid w:val="009E6490"/>
    <w:rsid w:val="009F388D"/>
    <w:rsid w:val="00AA55C8"/>
    <w:rsid w:val="00B778BF"/>
    <w:rsid w:val="00B81500"/>
    <w:rsid w:val="00BF6F13"/>
    <w:rsid w:val="00CF48F5"/>
    <w:rsid w:val="00D16666"/>
    <w:rsid w:val="00D56AF8"/>
    <w:rsid w:val="00DA42B7"/>
    <w:rsid w:val="00DA52DA"/>
    <w:rsid w:val="00EA4351"/>
    <w:rsid w:val="00EE00C1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7F05"/>
  <w15:docId w15:val="{9626143C-F0AC-4677-B3DF-23B03E36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99"/>
  </w:style>
  <w:style w:type="paragraph" w:styleId="Footer">
    <w:name w:val="footer"/>
    <w:basedOn w:val="Normal"/>
    <w:link w:val="FooterChar"/>
    <w:uiPriority w:val="99"/>
    <w:unhideWhenUsed/>
    <w:rsid w:val="001A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99"/>
  </w:style>
  <w:style w:type="table" w:styleId="TableGrid">
    <w:name w:val="Table Grid"/>
    <w:basedOn w:val="TableNormal"/>
    <w:uiPriority w:val="59"/>
    <w:rsid w:val="001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Jauregui</dc:creator>
  <cp:lastModifiedBy>Maria Sandoval</cp:lastModifiedBy>
  <cp:revision>9</cp:revision>
  <cp:lastPrinted>2020-02-12T18:16:00Z</cp:lastPrinted>
  <dcterms:created xsi:type="dcterms:W3CDTF">2020-02-12T18:15:00Z</dcterms:created>
  <dcterms:modified xsi:type="dcterms:W3CDTF">2020-11-05T20:53:00Z</dcterms:modified>
</cp:coreProperties>
</file>